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3" w:rsidP="00DA65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5-595-2109/2025</w:t>
      </w:r>
    </w:p>
    <w:p w:rsidR="00DA6523" w:rsidP="00DA652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86MS0049-01-2025-002390-40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523" w:rsidP="00DA65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A6523" w:rsidP="00DA65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 мая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г. Нижневартовск 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523" w:rsidP="00DA65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</w:t>
      </w:r>
      <w:r>
        <w:rPr>
          <w:rFonts w:ascii="Times New Roman" w:eastAsia="Times New Roman" w:hAnsi="Times New Roman" w:cs="Times New Roman"/>
          <w:sz w:val="24"/>
          <w:szCs w:val="24"/>
        </w:rPr>
        <w:t>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 ул. Нефтяников, 6, г. Нижневартовск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6523" w:rsidP="00DA652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«Сервиском», По</w:t>
      </w:r>
      <w:r>
        <w:rPr>
          <w:rFonts w:ascii="Times New Roman" w:eastAsia="Times New Roman" w:hAnsi="Times New Roman" w:cs="Times New Roman"/>
          <w:sz w:val="24"/>
        </w:rPr>
        <w:t>пова Сергея Владимировича,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***</w:t>
      </w:r>
    </w:p>
    <w:p w:rsidR="00DA6523" w:rsidP="00DA652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A6523" w:rsidP="00DA65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DA6523" w:rsidP="00DA65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Попов С.В., являясь директором ООО «Сервис</w:t>
      </w:r>
      <w:r>
        <w:rPr>
          <w:rFonts w:ascii="Times New Roman" w:eastAsia="Times New Roman" w:hAnsi="Times New Roman" w:cs="Times New Roman"/>
          <w:sz w:val="24"/>
        </w:rPr>
        <w:t>ком», зарегистрированного по адресу: город Нижневартовск, ул. Индустриальная, влд. 44, ИНН/КПП 8603226203/860301001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автономному округу – Югре документы по требованию от 05.09.2024 № 12/7535, срок исполнения его в течении 5 рабочих дней со дня получения, срок представления не позднее 19.09.2024 года, в результате чего нарушены требования п. 5 ч.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ст. 93.1 НК РФ.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Попов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A6523" w:rsidP="00DA652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овестки о вызове в суд вручена адресату электронно.  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</w:t>
      </w:r>
      <w:r>
        <w:rPr>
          <w:rFonts w:ascii="Times New Roman" w:eastAsia="Times New Roman" w:hAnsi="Times New Roman" w:cs="Times New Roman"/>
          <w:sz w:val="24"/>
          <w:szCs w:val="24"/>
        </w:rPr>
        <w:t>аемым лицом не заявлено ходатайство об отложении рассмотрения дела либо такое ходатайство оставлено без удовлетворения.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</w:t>
      </w:r>
      <w:r>
        <w:rPr>
          <w:rFonts w:ascii="Times New Roman" w:eastAsia="Times New Roman" w:hAnsi="Times New Roman" w:cs="Times New Roman"/>
          <w:sz w:val="24"/>
          <w:szCs w:val="24"/>
        </w:rPr>
        <w:t>тельствах суд считает возможным рассмотреть дело об административном правонарушении без участия Попова С.В.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86032510500036400001 от 15.04.2025 года; сведения о почтовых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на имя Попова С.В.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ЮЛ; требование о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нии документов; поручение об истребовании документов; решение № 11/7535 от 27.02.2025; 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 к следующему.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документов и (или) иных сведений, необходимых для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усматривается из материалов дела, 06 сентября 2024 года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</w:t>
      </w:r>
      <w:r>
        <w:rPr>
          <w:rFonts w:ascii="Times New Roman" w:hAnsi="Times New Roman" w:cs="Times New Roman"/>
          <w:sz w:val="24"/>
          <w:szCs w:val="24"/>
        </w:rPr>
        <w:t>» направлено требование о представлении документов.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 проверку</w:t>
      </w:r>
      <w:r>
        <w:rPr>
          <w:rFonts w:ascii="Times New Roman" w:hAnsi="Times New Roman" w:cs="Times New Roman"/>
          <w:sz w:val="24"/>
          <w:szCs w:val="24"/>
        </w:rPr>
        <w:t xml:space="preserve">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</w:t>
      </w:r>
      <w:r>
        <w:rPr>
          <w:rFonts w:ascii="Times New Roman" w:hAnsi="Times New Roman" w:cs="Times New Roman"/>
          <w:sz w:val="24"/>
          <w:szCs w:val="24"/>
        </w:rPr>
        <w:t>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передать невозможно, оно направляется в порядке, установленном </w:t>
      </w:r>
      <w:hyperlink r:id="rId8" w:anchor="sub_3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пунктом 4 статьи 93.1 Налогового кодекса Российской Федерации,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5 статьи 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</w:t>
      </w:r>
      <w:r>
        <w:rPr>
          <w:rFonts w:ascii="Times New Roman" w:hAnsi="Times New Roman" w:cs="Times New Roman"/>
          <w:sz w:val="24"/>
          <w:szCs w:val="24"/>
        </w:rPr>
        <w:t xml:space="preserve">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 в т</w:t>
      </w:r>
      <w:r>
        <w:rPr>
          <w:rFonts w:ascii="Times New Roman" w:hAnsi="Times New Roman" w:cs="Times New Roman"/>
          <w:sz w:val="24"/>
          <w:szCs w:val="24"/>
        </w:rPr>
        <w:t>от же срок уведомляет, что не располагает истребуемыми документами (информацией).</w:t>
      </w:r>
      <w:r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</w:t>
      </w:r>
      <w:r>
        <w:rPr>
          <w:rFonts w:ascii="Times New Roman" w:hAnsi="Times New Roman" w:cs="Times New Roman"/>
          <w:sz w:val="24"/>
          <w:szCs w:val="24"/>
        </w:rPr>
        <w:t xml:space="preserve">ение десяти дней со дня получения или в тот же срок уведомляет, что не располагает истребуемыми документами (информацией). 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могут быть представлены в указанные в настоящем пункте сроки, налоговый орган при получен</w:t>
      </w:r>
      <w:r>
        <w:rPr>
          <w:rFonts w:ascii="Times New Roman" w:hAnsi="Times New Roman" w:cs="Times New Roman"/>
          <w:sz w:val="24"/>
          <w:szCs w:val="24"/>
        </w:rPr>
        <w:t xml:space="preserve">ии от лица, у которого истребованы документы (информация),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(инф</w:t>
      </w:r>
      <w:r>
        <w:rPr>
          <w:rFonts w:ascii="Times New Roman" w:hAnsi="Times New Roman" w:cs="Times New Roman"/>
          <w:sz w:val="24"/>
          <w:szCs w:val="24"/>
        </w:rPr>
        <w:t xml:space="preserve">ормация) могут быть представлены, вправе продлить срок представления этих документов (информации). Истребуемые документы представляются с учетом положений, предусмотренных </w:t>
      </w:r>
      <w:hyperlink r:id="rId8" w:anchor="sub_9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5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3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материалов административного дела, требование о предоставлении документов (информации) № 12/7535 от 05.09.2024 года (с установлением срока предоставления документов (информации) в течении 5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его получения) было направлено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«Сервиском»</w:t>
      </w:r>
      <w:r>
        <w:rPr>
          <w:rFonts w:ascii="Times New Roman" w:hAnsi="Times New Roman" w:cs="Times New Roman"/>
          <w:sz w:val="24"/>
          <w:szCs w:val="24"/>
        </w:rPr>
        <w:t xml:space="preserve"> 06.09.2024 года и получено адресатом 12.09.2024 года, что подтверждается отчетом об отслеживании отправления с почтовым идентификатором.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организация запрашиваемые документы должна была п</w:t>
      </w:r>
      <w:r>
        <w:rPr>
          <w:rFonts w:ascii="Times New Roman" w:hAnsi="Times New Roman" w:cs="Times New Roman"/>
          <w:sz w:val="24"/>
          <w:szCs w:val="24"/>
        </w:rPr>
        <w:t>редоставить в налоговый орган в течение 5 дней со дня получения требования о предоставлении документов, то есть не позднее 19 сентября 2024 года.</w:t>
      </w:r>
    </w:p>
    <w:p w:rsidR="00DA6523" w:rsidP="00DA65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протокола об административном правонарушении следует, что документы по требованию от 05 сентября 2024 года </w:t>
      </w:r>
      <w:r>
        <w:rPr>
          <w:rFonts w:ascii="Times New Roman" w:hAnsi="Times New Roman" w:cs="Times New Roman"/>
          <w:sz w:val="24"/>
          <w:szCs w:val="24"/>
        </w:rPr>
        <w:t xml:space="preserve">№ 12/7535, директором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</w:t>
      </w:r>
      <w:r>
        <w:rPr>
          <w:rFonts w:ascii="Times New Roman" w:hAnsi="Times New Roman" w:cs="Times New Roman"/>
          <w:sz w:val="24"/>
          <w:szCs w:val="24"/>
        </w:rPr>
        <w:t xml:space="preserve">» Поповым С.В. в срок не позднее 19 сентября 2024 года, в Межрайонную ИФНС России № 6 по ХМАО – Югре представлены не были. 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</w:t>
      </w:r>
      <w:r>
        <w:rPr>
          <w:rFonts w:ascii="Times New Roman" w:hAnsi="Times New Roman" w:cs="Times New Roman"/>
          <w:sz w:val="24"/>
          <w:szCs w:val="24"/>
        </w:rPr>
        <w:t>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Попова С.В. в совершении административн</w:t>
      </w:r>
      <w:r>
        <w:rPr>
          <w:rFonts w:ascii="Times New Roman" w:hAnsi="Times New Roman" w:cs="Times New Roman"/>
          <w:sz w:val="24"/>
          <w:szCs w:val="24"/>
        </w:rPr>
        <w:t>ого правонарушения, предусмотренного ч. 1 ст. 15.6 Кодекса РФ об АП, доказана.</w:t>
      </w:r>
    </w:p>
    <w:p w:rsidR="00DA6523" w:rsidP="00DA652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Попова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административной ответственности за совершение аналогичных 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вонарушений, и приходит к выводу, что наказание необходимо назначить в виде предупреждения.</w:t>
      </w:r>
    </w:p>
    <w:p w:rsidR="00DA6523" w:rsidP="00DA652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ст. ст. 29.9, 29.10 Кодекса РФ об АП, мировой судья</w:t>
      </w:r>
    </w:p>
    <w:p w:rsidR="00DA6523" w:rsidP="00DA652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523" w:rsidP="00DA6523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DA6523" w:rsidP="00DA652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523" w:rsidP="00DA652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«Сервиском», Попова Сергея Владимировича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</w:t>
      </w:r>
      <w:r>
        <w:rPr>
          <w:rFonts w:ascii="Times New Roman" w:hAnsi="Times New Roman" w:cs="Times New Roman"/>
          <w:color w:val="000000"/>
          <w:sz w:val="24"/>
          <w:szCs w:val="24"/>
        </w:rPr>
        <w:t>ии административного правонарушения, предусмотренного ч. 1 ст. 15.6 Кодекса РФ об АП, и назначить административное наказание в виде предупреждения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Постановление может быть обжаловано в течение 10 дней в Нижневартовский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9.  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Мировой судья                                    </w:t>
      </w:r>
    </w:p>
    <w:p w:rsidR="00DA6523" w:rsidP="00DA6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                                                                       Е.В. Аксенова </w:t>
      </w:r>
    </w:p>
    <w:p w:rsidR="00DA6523" w:rsidP="00DA6523"/>
    <w:p w:rsidR="00DA6523" w:rsidP="00DA6523"/>
    <w:p w:rsidR="00DA6523" w:rsidP="00DA6523"/>
    <w:p w:rsidR="00DA6523" w:rsidP="00DA6523"/>
    <w:p w:rsidR="00BC1BB3"/>
    <w:sectPr w:rsidSect="00DA65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93"/>
    <w:rsid w:val="00131A93"/>
    <w:rsid w:val="00A86D6E"/>
    <w:rsid w:val="00BC1BB3"/>
    <w:rsid w:val="00DA6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5DF51A-FCA7-49F6-B884-1C234D2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2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523"/>
    <w:rPr>
      <w:color w:val="0000FF"/>
      <w:u w:val="single"/>
    </w:rPr>
  </w:style>
  <w:style w:type="paragraph" w:styleId="NoSpacing">
    <w:name w:val="No Spacing"/>
    <w:uiPriority w:val="1"/>
    <w:qFormat/>
    <w:rsid w:val="00DA6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